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AD" w:rsidRDefault="00E318A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18AD" w:rsidRDefault="00E318AD">
      <w:pPr>
        <w:pStyle w:val="ConsPlusNormal"/>
        <w:jc w:val="both"/>
        <w:outlineLvl w:val="0"/>
      </w:pPr>
    </w:p>
    <w:p w:rsidR="00E318AD" w:rsidRDefault="00E318AD">
      <w:pPr>
        <w:pStyle w:val="ConsPlusTitle"/>
        <w:jc w:val="center"/>
        <w:outlineLvl w:val="0"/>
      </w:pPr>
      <w:r>
        <w:t>МУНИЦИПАЛЬНОЕ ОБРАЗОВАНИЕ</w:t>
      </w:r>
    </w:p>
    <w:p w:rsidR="00E318AD" w:rsidRDefault="00E318AD">
      <w:pPr>
        <w:pStyle w:val="ConsPlusTitle"/>
        <w:jc w:val="center"/>
      </w:pPr>
      <w:r>
        <w:t>"ГОРОД БАЛАБАНОВО"</w:t>
      </w:r>
    </w:p>
    <w:p w:rsidR="00E318AD" w:rsidRDefault="00E318AD">
      <w:pPr>
        <w:pStyle w:val="ConsPlusTitle"/>
        <w:jc w:val="center"/>
      </w:pPr>
      <w:r>
        <w:t>БОРОВСКИЙ РАЙОН КАЛУЖСКОЙ ОБЛАСТИ</w:t>
      </w:r>
    </w:p>
    <w:p w:rsidR="00E318AD" w:rsidRDefault="00E318AD">
      <w:pPr>
        <w:pStyle w:val="ConsPlusTitle"/>
        <w:jc w:val="center"/>
      </w:pPr>
    </w:p>
    <w:p w:rsidR="00E318AD" w:rsidRDefault="00E318AD">
      <w:pPr>
        <w:pStyle w:val="ConsPlusTitle"/>
        <w:jc w:val="center"/>
      </w:pPr>
      <w:r>
        <w:t>РЕШЕНИЕ</w:t>
      </w:r>
    </w:p>
    <w:p w:rsidR="00E318AD" w:rsidRDefault="00E318AD">
      <w:pPr>
        <w:pStyle w:val="ConsPlusTitle"/>
        <w:jc w:val="center"/>
      </w:pPr>
      <w:r>
        <w:t>ГОРОДСКОЙ ДУМЫ</w:t>
      </w:r>
    </w:p>
    <w:p w:rsidR="00E318AD" w:rsidRDefault="00E318AD">
      <w:pPr>
        <w:pStyle w:val="ConsPlusTitle"/>
        <w:jc w:val="center"/>
      </w:pPr>
      <w:r>
        <w:t>от 24 сентября 2015 г. N 38-д</w:t>
      </w:r>
    </w:p>
    <w:p w:rsidR="00E318AD" w:rsidRDefault="00E318AD">
      <w:pPr>
        <w:pStyle w:val="ConsPlusTitle"/>
        <w:jc w:val="center"/>
      </w:pPr>
    </w:p>
    <w:p w:rsidR="00E318AD" w:rsidRDefault="00E318AD">
      <w:pPr>
        <w:pStyle w:val="ConsPlusTitle"/>
        <w:jc w:val="center"/>
      </w:pPr>
      <w:r>
        <w:t xml:space="preserve">ОБ УТВЕРЖДЕНИИ ПОЛОЖЕНИЯ "ОБ ОПРЕДЕЛЕНИИ РАЗМЕРА </w:t>
      </w:r>
      <w:proofErr w:type="gramStart"/>
      <w:r>
        <w:t>АРЕНДНОЙ</w:t>
      </w:r>
      <w:proofErr w:type="gramEnd"/>
    </w:p>
    <w:p w:rsidR="00E318AD" w:rsidRDefault="00E318AD">
      <w:pPr>
        <w:pStyle w:val="ConsPlusTitle"/>
        <w:jc w:val="center"/>
      </w:pPr>
      <w:r>
        <w:t>ПЛАТЫ ЗА ЗЕМЕЛЬНЫЕ УЧАСТКИ, НАХОДЯЩИЕСЯ В СОБСТВЕННОСТИ</w:t>
      </w:r>
    </w:p>
    <w:p w:rsidR="00E318AD" w:rsidRDefault="00E318AD">
      <w:pPr>
        <w:pStyle w:val="ConsPlusTitle"/>
        <w:jc w:val="center"/>
      </w:pPr>
      <w:r>
        <w:t>МУНИЦИПАЛЬНОГО ОБРАЗОВАНИЯ "ГОРОД БАЛАБАНОВО",</w:t>
      </w:r>
    </w:p>
    <w:p w:rsidR="00E318AD" w:rsidRDefault="00E318AD">
      <w:pPr>
        <w:pStyle w:val="ConsPlusTitle"/>
        <w:jc w:val="center"/>
      </w:pPr>
      <w:proofErr w:type="gramStart"/>
      <w:r>
        <w:t>ПРЕДОСТАВЛЯЕМЫЕ В АРЕНДУ БЕЗ ТОРГОВ", СТАВОК АРЕНДНОЙ ПЛАТЫ</w:t>
      </w:r>
      <w:proofErr w:type="gramEnd"/>
    </w:p>
    <w:p w:rsidR="00E318AD" w:rsidRDefault="00E318AD">
      <w:pPr>
        <w:pStyle w:val="ConsPlusTitle"/>
        <w:jc w:val="center"/>
      </w:pPr>
      <w:r>
        <w:t>И ПОПРАВОЧНЫХ КОЭФФИЦИЕНТОВ ЗА ЗЕМЕЛЬНЫЕ УЧАСТКИ,</w:t>
      </w:r>
    </w:p>
    <w:p w:rsidR="00E318AD" w:rsidRDefault="00E318AD">
      <w:pPr>
        <w:pStyle w:val="ConsPlusTitle"/>
        <w:jc w:val="center"/>
      </w:pPr>
      <w:proofErr w:type="gramStart"/>
      <w:r>
        <w:t>НАХОДЯЩИЕСЯ В СОБСТВЕННОСТИ МУНИЦИПАЛЬНОГО ОБРАЗОВАНИЯ</w:t>
      </w:r>
      <w:proofErr w:type="gramEnd"/>
    </w:p>
    <w:p w:rsidR="00E318AD" w:rsidRDefault="00E318AD">
      <w:pPr>
        <w:pStyle w:val="ConsPlusTitle"/>
        <w:jc w:val="center"/>
      </w:pPr>
      <w:r>
        <w:t xml:space="preserve">"ГОРОД БАЛАБАНОВО", </w:t>
      </w:r>
      <w:proofErr w:type="gramStart"/>
      <w:r>
        <w:t>ПРЕДОСТАВЛЯЕМЫЕ</w:t>
      </w:r>
      <w:proofErr w:type="gramEnd"/>
      <w:r>
        <w:t xml:space="preserve"> В АРЕНДУ БЕЗ ТОРГОВ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11</w:t>
        </w:r>
      </w:hyperlink>
      <w:r>
        <w:t xml:space="preserve">, </w:t>
      </w:r>
      <w:hyperlink r:id="rId7" w:history="1">
        <w:r>
          <w:rPr>
            <w:color w:val="0000FF"/>
          </w:rPr>
          <w:t>22</w:t>
        </w:r>
      </w:hyperlink>
      <w:r>
        <w:t xml:space="preserve">, </w:t>
      </w:r>
      <w:hyperlink r:id="rId8" w:history="1">
        <w:r>
          <w:rPr>
            <w:color w:val="0000FF"/>
          </w:rPr>
          <w:t>39.7</w:t>
        </w:r>
      </w:hyperlink>
      <w:r>
        <w:t xml:space="preserve"> Земельного кодекса Российской Федерации, на основании </w:t>
      </w:r>
      <w:hyperlink r:id="rId9" w:history="1">
        <w:r>
          <w:rPr>
            <w:color w:val="0000FF"/>
          </w:rPr>
          <w:t>п. 6 ст. 27</w:t>
        </w:r>
      </w:hyperlink>
      <w:r>
        <w:t xml:space="preserve">, </w:t>
      </w:r>
      <w:hyperlink r:id="rId10" w:history="1">
        <w:r>
          <w:rPr>
            <w:color w:val="0000FF"/>
          </w:rPr>
          <w:t>п. 3 ст. 54</w:t>
        </w:r>
      </w:hyperlink>
      <w:r>
        <w:t xml:space="preserve"> Устава муниципального образования "Город Балабаново" Городская Дума городского поселения "Город Балабаново"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РЕШИЛА: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"Об определении размера арендной платы за земельные участки, находящиеся в собственности муниципального образования "Город Балабаново", предоставляемые в аренду без торгов" согласно приложению N 1.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103" w:history="1">
        <w:r>
          <w:rPr>
            <w:color w:val="0000FF"/>
          </w:rPr>
          <w:t>ставки</w:t>
        </w:r>
      </w:hyperlink>
      <w:r>
        <w:t xml:space="preserve"> арендной платы и поправочные коэффициенты за земельные участки, находящиеся в собственности муниципального образования "Город Балабаново", предоставляемые в аренду без торгов, согласно приложению N 2.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3. Установить </w:t>
      </w:r>
      <w:hyperlink w:anchor="P184" w:history="1">
        <w:r>
          <w:rPr>
            <w:color w:val="0000FF"/>
          </w:rPr>
          <w:t>льготы</w:t>
        </w:r>
      </w:hyperlink>
      <w:r>
        <w:t xml:space="preserve"> при сдаче в аренду земельных участков, находящихся в собственности муниципального образования "Город Балабаново", предоставляемые в аренду без торгов, согласно приложению N 3.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4.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Городской Думы МО "Город Балабаново" от 19.12.2003 N 100-д "Об утверждении базовых ставок арендной платы на 2004 г. за земли поселений МО "Город Балабаново" признать утратившим силу.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5.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Городской Думы МО "Город Балабаново" от 01.06.2004 N 37-д "О внесении изменений в постановление Городской Думы от 19.12.2003 N 100-д "Об утверждении базовых ставок арендной платы на 2004 г. за земли поселений МО "Город Балабаново" признать утратившим силу.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6.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Городской Думы МО "Город Балабаново" 01.06.2004 N 40-д "О внесении изменений в постановление городской Думы от 19.12.2003 N 100-д "Об утверждении базовых ставок арендной платы на 2004 г. за земли поселений МО "Город Балабаново" признать утратившим силу.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7.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Городской Думы МО "Город Балабаново" от 23.12.2004 N 111-д "Об утверждении базовых ставок арендной платы на 2005 год за земли поселений МО "Город Балабаново" признать утратившим силу.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hyperlink r:id="rId15" w:history="1">
        <w:r>
          <w:rPr>
            <w:color w:val="0000FF"/>
          </w:rPr>
          <w:t>Решение</w:t>
        </w:r>
      </w:hyperlink>
      <w:r>
        <w:t xml:space="preserve"> Городской Думы городского поселения "Город Балабаново" от 21.12.2006 N 127-д "О порядке определения размера арендной платы, порядке, условиях и сроках внесения арендной платы за земли, находящиеся в муниципальной собственности" признать утратившим силу.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9. Настоящее Решение вступает в силу с момента опубликования.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right"/>
      </w:pPr>
      <w:r>
        <w:t>Глава городского поселения</w:t>
      </w:r>
    </w:p>
    <w:p w:rsidR="00E318AD" w:rsidRDefault="00E318AD">
      <w:pPr>
        <w:pStyle w:val="ConsPlusNormal"/>
        <w:jc w:val="right"/>
      </w:pPr>
      <w:r>
        <w:t>"Город Балабаново"</w:t>
      </w:r>
    </w:p>
    <w:p w:rsidR="00E318AD" w:rsidRDefault="00E318AD">
      <w:pPr>
        <w:pStyle w:val="ConsPlusNormal"/>
        <w:jc w:val="right"/>
      </w:pPr>
      <w:proofErr w:type="spellStart"/>
      <w:r>
        <w:t>С.А.Судаков</w:t>
      </w:r>
      <w:proofErr w:type="spellEnd"/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right"/>
        <w:outlineLvl w:val="0"/>
      </w:pPr>
      <w:r>
        <w:t>Приложение N 1</w:t>
      </w:r>
    </w:p>
    <w:p w:rsidR="00E318AD" w:rsidRDefault="00E318AD">
      <w:pPr>
        <w:pStyle w:val="ConsPlusNormal"/>
        <w:jc w:val="right"/>
      </w:pPr>
      <w:r>
        <w:t>к Решению</w:t>
      </w:r>
    </w:p>
    <w:p w:rsidR="00E318AD" w:rsidRDefault="00E318AD">
      <w:pPr>
        <w:pStyle w:val="ConsPlusNormal"/>
        <w:jc w:val="right"/>
      </w:pPr>
      <w:r>
        <w:t>Городской Думы</w:t>
      </w:r>
    </w:p>
    <w:p w:rsidR="00E318AD" w:rsidRDefault="00E318AD">
      <w:pPr>
        <w:pStyle w:val="ConsPlusNormal"/>
        <w:jc w:val="right"/>
      </w:pPr>
      <w:r>
        <w:t>городского поселения</w:t>
      </w:r>
    </w:p>
    <w:p w:rsidR="00E318AD" w:rsidRDefault="00E318AD">
      <w:pPr>
        <w:pStyle w:val="ConsPlusNormal"/>
        <w:jc w:val="right"/>
      </w:pPr>
      <w:r>
        <w:t>"Город Балабаново"</w:t>
      </w:r>
    </w:p>
    <w:p w:rsidR="00E318AD" w:rsidRDefault="00E318AD">
      <w:pPr>
        <w:pStyle w:val="ConsPlusNormal"/>
        <w:jc w:val="right"/>
      </w:pPr>
      <w:r>
        <w:t>от 24 сентября 2015 г. N 38-д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Title"/>
        <w:jc w:val="center"/>
      </w:pPr>
      <w:bookmarkStart w:id="1" w:name="P45"/>
      <w:bookmarkEnd w:id="1"/>
      <w:r>
        <w:t>ПОЛОЖЕНИЕ</w:t>
      </w:r>
    </w:p>
    <w:p w:rsidR="00E318AD" w:rsidRDefault="00E318AD">
      <w:pPr>
        <w:pStyle w:val="ConsPlusTitle"/>
        <w:jc w:val="center"/>
      </w:pPr>
      <w:r>
        <w:t>"ОБ ОПРЕДЕЛЕНИИ РАЗМЕРА АРЕНДНОЙ ПЛАТЫ ЗА ЗЕМЕЛЬНЫЕ УЧАСТКИ,</w:t>
      </w:r>
    </w:p>
    <w:p w:rsidR="00E318AD" w:rsidRDefault="00E318AD">
      <w:pPr>
        <w:pStyle w:val="ConsPlusTitle"/>
        <w:jc w:val="center"/>
      </w:pPr>
      <w:proofErr w:type="gramStart"/>
      <w:r>
        <w:t>НАХОДЯЩИЕСЯ В СОБСТВЕННОСТИ МУНИЦИПАЛЬНОГО ОБРАЗОВАНИЯ</w:t>
      </w:r>
      <w:proofErr w:type="gramEnd"/>
    </w:p>
    <w:p w:rsidR="00E318AD" w:rsidRDefault="00E318AD">
      <w:pPr>
        <w:pStyle w:val="ConsPlusTitle"/>
        <w:jc w:val="center"/>
      </w:pPr>
      <w:proofErr w:type="gramStart"/>
      <w:r>
        <w:t>ГОРОДСКОГО ПОСЕЛЕНИЯ "ГОРОД БАЛАБАНОВО", ПРЕДОСТАВЛЕННЫЕ</w:t>
      </w:r>
      <w:proofErr w:type="gramEnd"/>
    </w:p>
    <w:p w:rsidR="00E318AD" w:rsidRDefault="00E318AD">
      <w:pPr>
        <w:pStyle w:val="ConsPlusTitle"/>
        <w:jc w:val="center"/>
      </w:pPr>
      <w:r>
        <w:t>В АРЕНДУ БЕЗ ТОРГОВ"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center"/>
        <w:outlineLvl w:val="1"/>
      </w:pPr>
      <w:r>
        <w:t>1. Общие положения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>1.1. Настоящее Положение устанавливает порядок определения размера арендной платы за использование земельных участков, находящихся собственности муниципального образования городского поселения "Город Балабаново", предоставленных в аренду без торгов, а также порядок, условия и сроки внесения арендной платы за землю.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1.2. Арендаторами признаются юридические и физические лица, которым земельные участки предоставлены на праве аренды.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1.3. Объектами аренды являются земельные участки, находящиеся в муниципальной собственности, предоставленные юридическим и физическим лицам на праве аренды.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center"/>
        <w:outlineLvl w:val="1"/>
      </w:pPr>
      <w:r>
        <w:t>2. Расчет арендной платы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>2.1. Расчет арендной платы производится на дату заключения договора аренды и может пересматриваться не чаще одного раза в год.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Размер арендной платы определяется по следующей формуле: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 xml:space="preserve">А = С x К x И1 x... x </w:t>
      </w:r>
      <w:proofErr w:type="spellStart"/>
      <w:r>
        <w:t>Иn</w:t>
      </w:r>
      <w:proofErr w:type="spellEnd"/>
      <w:r>
        <w:t xml:space="preserve"> x </w:t>
      </w:r>
      <w:proofErr w:type="gramStart"/>
      <w:r>
        <w:t>П</w:t>
      </w:r>
      <w:proofErr w:type="gramEnd"/>
      <w:r>
        <w:t>,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>где</w:t>
      </w:r>
      <w:proofErr w:type="gramStart"/>
      <w:r>
        <w:t xml:space="preserve"> А</w:t>
      </w:r>
      <w:proofErr w:type="gramEnd"/>
      <w:r>
        <w:t xml:space="preserve"> - размер арендной платы в рублях в год;</w:t>
      </w:r>
    </w:p>
    <w:p w:rsidR="00E318AD" w:rsidRDefault="00E318AD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ставка арендной платы в процентах к кадастровой стоимости земельного участка;</w:t>
      </w:r>
    </w:p>
    <w:p w:rsidR="00E318AD" w:rsidRDefault="00E318AD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кадастровая стоимость земельного участка в рублях в год, утвержденная в результате </w:t>
      </w:r>
      <w:r>
        <w:lastRenderedPageBreak/>
        <w:t>кадастровой оценки земель;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И</w:t>
      </w:r>
      <w:proofErr w:type="gramStart"/>
      <w:r>
        <w:t>1</w:t>
      </w:r>
      <w:proofErr w:type="gramEnd"/>
      <w:r>
        <w:t xml:space="preserve"> x... x </w:t>
      </w:r>
      <w:proofErr w:type="spellStart"/>
      <w:r>
        <w:t>Иn</w:t>
      </w:r>
      <w:proofErr w:type="spellEnd"/>
      <w:r>
        <w:t xml:space="preserve"> - индексы потребительских цен за период, прошедший с момента утверждения соответствующих результатов кадастровой оценки земель;</w:t>
      </w:r>
    </w:p>
    <w:p w:rsidR="00E318AD" w:rsidRDefault="00E318AD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поправочный коэффициент вида деятельности.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При расчете арендной платы применяется годовой индекс потребительских цен по Калужском области за период с января по декабрь.</w:t>
      </w:r>
      <w:proofErr w:type="gramEnd"/>
    </w:p>
    <w:p w:rsidR="00E318AD" w:rsidRDefault="00E318AD">
      <w:pPr>
        <w:pStyle w:val="ConsPlusNormal"/>
        <w:spacing w:before="220"/>
        <w:ind w:firstLine="540"/>
        <w:jc w:val="both"/>
      </w:pPr>
      <w:r>
        <w:t>Годовой индекс потребительских цен определяется ежегодно Территориальным органом Федеральной службы государственной статистики по Калужской области.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При осуществлении на земельном участке нескольких видов деятельности устанавливается наибольший поправочный коэффициент из применяемых в отношении каждого вида деятельности.</w:t>
      </w:r>
      <w:proofErr w:type="gramEnd"/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2.4. В случае если размер арендной платы, рассчитанный в соответствии с настоящим Положением для лиц, указанных в </w:t>
      </w:r>
      <w:hyperlink r:id="rId16" w:history="1">
        <w:r>
          <w:rPr>
            <w:color w:val="0000FF"/>
          </w:rPr>
          <w:t>пункте 5 статьи 39.7</w:t>
        </w:r>
      </w:hyperlink>
      <w:r>
        <w:t xml:space="preserve"> Земельного кодекса, превышает размер земельного налога, рассчитанный в отношении такого земельного участка, то он устанавливается равным земельному налогу.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2.5. Расчет размера арендной платы за земельные участки осуществляется Администрацией муниципального образования городского поселения "Город Балабаново".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center"/>
        <w:outlineLvl w:val="1"/>
      </w:pPr>
      <w:r>
        <w:t>3. Сроки внесения арендной платы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>3.1. Арендная плата является годовой платой.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3.2. Арендная плата вносится равными долями ежеквартально, за исключением случаев, установленных в </w:t>
      </w:r>
      <w:hyperlink w:anchor="P81" w:history="1">
        <w:r>
          <w:rPr>
            <w:color w:val="0000FF"/>
          </w:rPr>
          <w:t>пункте 3.4</w:t>
        </w:r>
      </w:hyperlink>
      <w:r>
        <w:t xml:space="preserve"> настоящего Положения.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3.3. Срок внесения очередной доли арендной платы - не позднее последнего дня последнего месяца квартала, в котором должен быть осуществлен платеж.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Одновременно с внесением очередной ежеквартальной доли арендной платы арендатор вправе внести подлежащую уплате часть арендной платы за оставшийся период.</w:t>
      </w:r>
    </w:p>
    <w:p w:rsidR="00E318AD" w:rsidRDefault="00E318AD">
      <w:pPr>
        <w:pStyle w:val="ConsPlusNormal"/>
        <w:spacing w:before="220"/>
        <w:ind w:firstLine="540"/>
        <w:jc w:val="both"/>
      </w:pPr>
      <w:bookmarkStart w:id="2" w:name="P81"/>
      <w:bookmarkEnd w:id="2"/>
      <w:r>
        <w:t>3.4. Срок внесения арендной платы за земельные участки, предоставленные гражданам и их объединениям для строительства и эксплуатации индивидуальных жилых домов, индивидуальных и коллективных гаражей, для ведения огородничества, личного подсобного хозяйства, садоводства, - не позднее 15 сентября ежегодно.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а также в соответствии с нормативными правовыми актами органов местного самоуправления начиная</w:t>
      </w:r>
      <w:proofErr w:type="gramEnd"/>
      <w:r>
        <w:t xml:space="preserve"> с года, следующего за годом, в котором заключен указанный договор аренды.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 xml:space="preserve">3.6.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Администрация муниципального образования городского поселения "Город Балабаново" предусматривает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</w:t>
      </w:r>
      <w:r>
        <w:lastRenderedPageBreak/>
        <w:t>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не проводится.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3.7. Арендная плата за землю зачисляется в бюджет муниципального образования городского поселения "Город Балабаново" в порядке, установленном бюджетным законодательством РФ.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center"/>
        <w:outlineLvl w:val="1"/>
      </w:pPr>
      <w:r>
        <w:t>4. Ответственность арендаторов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>4.1. В случае неуплаты арендной платы в установленный срок начисляется пеня в размере учетной ставки банковского процента на день исполнения денежного обязательства или его соответствующей части.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4.2. Ответственность арендаторов за неуплату или несвоевременную уплату арендной платы устанавливается в соответствии с действующим законодательством.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4.3. Неуплата арендной платы более двух раз подряд по истечении установленного договором аренды срока является основанием для расторжения договора аренды.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right"/>
        <w:outlineLvl w:val="0"/>
      </w:pPr>
      <w:r>
        <w:t>Приложение N 2</w:t>
      </w:r>
    </w:p>
    <w:p w:rsidR="00E318AD" w:rsidRDefault="00E318AD">
      <w:pPr>
        <w:pStyle w:val="ConsPlusNormal"/>
        <w:jc w:val="right"/>
      </w:pPr>
      <w:r>
        <w:t>к Решению</w:t>
      </w:r>
    </w:p>
    <w:p w:rsidR="00E318AD" w:rsidRDefault="00E318AD">
      <w:pPr>
        <w:pStyle w:val="ConsPlusNormal"/>
        <w:jc w:val="right"/>
      </w:pPr>
      <w:r>
        <w:t>Городской Думы</w:t>
      </w:r>
    </w:p>
    <w:p w:rsidR="00E318AD" w:rsidRDefault="00E318AD">
      <w:pPr>
        <w:pStyle w:val="ConsPlusNormal"/>
        <w:jc w:val="right"/>
      </w:pPr>
      <w:r>
        <w:t>городского поселения</w:t>
      </w:r>
    </w:p>
    <w:p w:rsidR="00E318AD" w:rsidRDefault="00E318AD">
      <w:pPr>
        <w:pStyle w:val="ConsPlusNormal"/>
        <w:jc w:val="right"/>
      </w:pPr>
      <w:r>
        <w:t>"Город Балабаново"</w:t>
      </w:r>
    </w:p>
    <w:p w:rsidR="00E318AD" w:rsidRDefault="00E318AD">
      <w:pPr>
        <w:pStyle w:val="ConsPlusNormal"/>
        <w:jc w:val="right"/>
      </w:pPr>
      <w:r>
        <w:t>от 24 сентября 2015 г. N 38-д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Title"/>
        <w:jc w:val="center"/>
      </w:pPr>
      <w:bookmarkStart w:id="3" w:name="P103"/>
      <w:bookmarkEnd w:id="3"/>
      <w:r>
        <w:t>СТАВКИ</w:t>
      </w:r>
    </w:p>
    <w:p w:rsidR="00E318AD" w:rsidRDefault="00E318AD">
      <w:pPr>
        <w:pStyle w:val="ConsPlusTitle"/>
        <w:jc w:val="center"/>
      </w:pPr>
      <w:r>
        <w:t xml:space="preserve">АРЕНДНОЙ ПЛАТЫ И ПОПРАВОЧНЫЕ КОЭФФИЦИЕНТЫ </w:t>
      </w:r>
      <w:proofErr w:type="gramStart"/>
      <w:r>
        <w:t>ЗА</w:t>
      </w:r>
      <w:proofErr w:type="gramEnd"/>
      <w:r>
        <w:t xml:space="preserve"> ЗЕМЕЛЬНЫЕ</w:t>
      </w:r>
    </w:p>
    <w:p w:rsidR="00E318AD" w:rsidRDefault="00E318AD">
      <w:pPr>
        <w:pStyle w:val="ConsPlusTitle"/>
        <w:jc w:val="center"/>
      </w:pPr>
      <w:r>
        <w:t xml:space="preserve">УЧАСТКИ, НАХОДЯЩИЕСЯ В СОБСТВЕННОСТИ </w:t>
      </w:r>
      <w:proofErr w:type="gramStart"/>
      <w:r>
        <w:t>МУНИЦИПАЛЬНОГО</w:t>
      </w:r>
      <w:proofErr w:type="gramEnd"/>
    </w:p>
    <w:p w:rsidR="00E318AD" w:rsidRDefault="00E318AD">
      <w:pPr>
        <w:pStyle w:val="ConsPlusTitle"/>
        <w:jc w:val="center"/>
      </w:pPr>
      <w:r>
        <w:t>ОБРАЗОВАНИЯ ГОРОДСКОГО ПОСЕЛЕНИЯ "ГОРОД БАЛАБАНОВО",</w:t>
      </w:r>
    </w:p>
    <w:p w:rsidR="00E318AD" w:rsidRDefault="00E318AD">
      <w:pPr>
        <w:pStyle w:val="ConsPlusTitle"/>
        <w:jc w:val="center"/>
      </w:pP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E318AD" w:rsidRDefault="00E318AD">
      <w:pPr>
        <w:pStyle w:val="ConsPlusNormal"/>
        <w:jc w:val="both"/>
      </w:pPr>
    </w:p>
    <w:p w:rsidR="00E318AD" w:rsidRDefault="00E318AD">
      <w:pPr>
        <w:sectPr w:rsidR="00E318AD" w:rsidSect="002B2E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D" w:rsidRDefault="00E318AD">
      <w:pPr>
        <w:pStyle w:val="ConsPlusNormal"/>
        <w:jc w:val="center"/>
        <w:outlineLvl w:val="1"/>
      </w:pPr>
      <w:r>
        <w:lastRenderedPageBreak/>
        <w:t>1. Земли населенных пунктов</w:t>
      </w:r>
    </w:p>
    <w:p w:rsidR="00E318AD" w:rsidRDefault="00E318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91"/>
        <w:gridCol w:w="1134"/>
        <w:gridCol w:w="1134"/>
      </w:tblGrid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center"/>
            </w:pPr>
            <w:r>
              <w:t>Ставка арендной платы (в %) (С)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center"/>
            </w:pPr>
            <w:r>
              <w:t>Поправочный коэффициент (П)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>Земельные участки, предназначенные для размещения индивидуальных жилых домов на 1 семью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>Земельные участки, предназначенные для размещения одноэтажных жилых домов сблокированного типа не более 6 квартир с земельными участками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>Земельные участки, предназначенные для размещения многоквартирных жилых домов этажностью 5 - 14 этажей включительно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>Земельные участки, предназначенные для ведения садоводство и дачного хозяйства, ведения ЛПХ (личного подсобного хозяйства) без права содержания скота и птицы, для садоводства и огородничества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0,5</w:t>
            </w:r>
          </w:p>
        </w:tc>
      </w:tr>
      <w:tr w:rsidR="00E318AD">
        <w:tc>
          <w:tcPr>
            <w:tcW w:w="510" w:type="dxa"/>
            <w:vMerge w:val="restart"/>
          </w:tcPr>
          <w:p w:rsidR="00E318AD" w:rsidRDefault="00E318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1" w:type="dxa"/>
            <w:tcBorders>
              <w:bottom w:val="nil"/>
            </w:tcBorders>
          </w:tcPr>
          <w:p w:rsidR="00E318AD" w:rsidRDefault="00E318AD">
            <w:pPr>
              <w:pStyle w:val="ConsPlusNormal"/>
            </w:pPr>
            <w:r>
              <w:t>Земельные участки, предназначенные для размещения гаражей и автостоянок:</w:t>
            </w:r>
          </w:p>
        </w:tc>
        <w:tc>
          <w:tcPr>
            <w:tcW w:w="1134" w:type="dxa"/>
            <w:tcBorders>
              <w:bottom w:val="nil"/>
            </w:tcBorders>
          </w:tcPr>
          <w:p w:rsidR="00E318AD" w:rsidRDefault="00E318A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E318AD" w:rsidRDefault="00E318AD">
            <w:pPr>
              <w:pStyle w:val="ConsPlusNormal"/>
            </w:pPr>
          </w:p>
        </w:tc>
      </w:tr>
      <w:tr w:rsidR="00E318A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318AD" w:rsidRDefault="00E318AD"/>
        </w:tc>
        <w:tc>
          <w:tcPr>
            <w:tcW w:w="7091" w:type="dxa"/>
            <w:tcBorders>
              <w:top w:val="nil"/>
              <w:bottom w:val="nil"/>
            </w:tcBorders>
          </w:tcPr>
          <w:p w:rsidR="00E318AD" w:rsidRDefault="00E318AD">
            <w:pPr>
              <w:pStyle w:val="ConsPlusNormal"/>
            </w:pPr>
            <w:r>
              <w:t xml:space="preserve">- не </w:t>
            </w:r>
            <w:proofErr w:type="gramStart"/>
            <w:r>
              <w:t>связанных</w:t>
            </w:r>
            <w:proofErr w:type="gramEnd"/>
            <w:r>
              <w:t xml:space="preserve"> с предпринимательской деятельностью (до 30 кв. м)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318AD" w:rsidRDefault="00E318A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318AD" w:rsidRDefault="00E318AD">
            <w:pPr>
              <w:pStyle w:val="ConsPlusNormal"/>
              <w:jc w:val="right"/>
            </w:pPr>
            <w:r>
              <w:t>2</w:t>
            </w:r>
          </w:p>
        </w:tc>
      </w:tr>
      <w:tr w:rsidR="00E318AD">
        <w:tc>
          <w:tcPr>
            <w:tcW w:w="510" w:type="dxa"/>
            <w:vMerge/>
          </w:tcPr>
          <w:p w:rsidR="00E318AD" w:rsidRDefault="00E318AD"/>
        </w:tc>
        <w:tc>
          <w:tcPr>
            <w:tcW w:w="7091" w:type="dxa"/>
            <w:tcBorders>
              <w:top w:val="nil"/>
            </w:tcBorders>
          </w:tcPr>
          <w:p w:rsidR="00E318AD" w:rsidRDefault="00E318AD">
            <w:pPr>
              <w:pStyle w:val="ConsPlusNormal"/>
            </w:pPr>
            <w:r>
              <w:t xml:space="preserve">- </w:t>
            </w:r>
            <w:proofErr w:type="gramStart"/>
            <w:r>
              <w:t>связанных</w:t>
            </w:r>
            <w:proofErr w:type="gramEnd"/>
            <w:r>
              <w:t xml:space="preserve"> с предпринимательской деятельностью (свыше 30 кв. м)</w:t>
            </w:r>
          </w:p>
        </w:tc>
        <w:tc>
          <w:tcPr>
            <w:tcW w:w="1134" w:type="dxa"/>
            <w:tcBorders>
              <w:top w:val="nil"/>
            </w:tcBorders>
          </w:tcPr>
          <w:p w:rsidR="00E318AD" w:rsidRDefault="00E318A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nil"/>
            </w:tcBorders>
          </w:tcPr>
          <w:p w:rsidR="00E318AD" w:rsidRDefault="00E318AD">
            <w:pPr>
              <w:pStyle w:val="ConsPlusNormal"/>
              <w:jc w:val="right"/>
            </w:pPr>
            <w:r>
              <w:t>10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>Земельные участки, предназначенные для размещения объектов торговли, общественного питания, бытового обслуживания общей площадью менее 150 кв. м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4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>Земельные участки, предназначенные для размещения магазинов, торговых комплексов, торговых домов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7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 xml:space="preserve">Земельные участки, предназначенные для размещения промышленных </w:t>
            </w:r>
            <w:r>
              <w:lastRenderedPageBreak/>
              <w:t>и коммунально-складских предприятий IV - V класса опасности согласно санитарным нормам и правилам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lastRenderedPageBreak/>
              <w:t>1,5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 xml:space="preserve">Земельные участки, предназначенные для размещения </w:t>
            </w:r>
            <w:proofErr w:type="spellStart"/>
            <w:r>
              <w:t>общетоварных</w:t>
            </w:r>
            <w:proofErr w:type="spellEnd"/>
            <w:r>
              <w:t xml:space="preserve"> (продовольственных и непродовольственных), специализированных складов (холодильников, </w:t>
            </w:r>
            <w:proofErr w:type="gramStart"/>
            <w:r>
              <w:t>картофеле</w:t>
            </w:r>
            <w:proofErr w:type="gramEnd"/>
            <w:r>
              <w:t xml:space="preserve">-, овоще -, </w:t>
            </w:r>
            <w:proofErr w:type="spellStart"/>
            <w:r>
              <w:t>фруктохранилищ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>Земельные участки, предназначенные для размещения объектов складского назначения различного профиля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</w:t>
            </w:r>
          </w:p>
        </w:tc>
      </w:tr>
      <w:tr w:rsidR="00E318AD">
        <w:tc>
          <w:tcPr>
            <w:tcW w:w="510" w:type="dxa"/>
          </w:tcPr>
          <w:p w:rsidR="00E318AD" w:rsidRDefault="00E318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1" w:type="dxa"/>
          </w:tcPr>
          <w:p w:rsidR="00E318AD" w:rsidRDefault="00E318AD">
            <w:pPr>
              <w:pStyle w:val="ConsPlusNormal"/>
            </w:pPr>
            <w:r>
              <w:t>Прочие земельные участки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34" w:type="dxa"/>
          </w:tcPr>
          <w:p w:rsidR="00E318AD" w:rsidRDefault="00E318AD">
            <w:pPr>
              <w:pStyle w:val="ConsPlusNormal"/>
              <w:jc w:val="right"/>
            </w:pPr>
            <w:r>
              <w:t>1</w:t>
            </w:r>
          </w:p>
        </w:tc>
      </w:tr>
      <w:tr w:rsidR="00E318AD">
        <w:tc>
          <w:tcPr>
            <w:tcW w:w="510" w:type="dxa"/>
            <w:vMerge w:val="restart"/>
          </w:tcPr>
          <w:p w:rsidR="00E318AD" w:rsidRDefault="00E318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1" w:type="dxa"/>
            <w:tcBorders>
              <w:bottom w:val="nil"/>
            </w:tcBorders>
          </w:tcPr>
          <w:p w:rsidR="00E318AD" w:rsidRDefault="00E318AD">
            <w:pPr>
              <w:pStyle w:val="ConsPlusNormal"/>
            </w:pPr>
            <w:r>
              <w:t>При строительстве прочих объектов свыше 3 лет с момента заключения договора аренды к арендной плате за земельный участок применяется поправочный коэффициент</w:t>
            </w:r>
          </w:p>
        </w:tc>
        <w:tc>
          <w:tcPr>
            <w:tcW w:w="1134" w:type="dxa"/>
            <w:tcBorders>
              <w:bottom w:val="nil"/>
            </w:tcBorders>
          </w:tcPr>
          <w:p w:rsidR="00E318AD" w:rsidRDefault="00E318A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E318AD" w:rsidRDefault="00E318AD">
            <w:pPr>
              <w:pStyle w:val="ConsPlusNormal"/>
              <w:jc w:val="right"/>
            </w:pPr>
            <w:r>
              <w:t>5</w:t>
            </w:r>
          </w:p>
        </w:tc>
      </w:tr>
      <w:tr w:rsidR="00E318A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318AD" w:rsidRDefault="00E318AD"/>
        </w:tc>
        <w:tc>
          <w:tcPr>
            <w:tcW w:w="7091" w:type="dxa"/>
            <w:tcBorders>
              <w:top w:val="nil"/>
            </w:tcBorders>
          </w:tcPr>
          <w:p w:rsidR="00E318AD" w:rsidRDefault="00E318AD">
            <w:pPr>
              <w:pStyle w:val="ConsPlusNormal"/>
            </w:pPr>
            <w:r>
              <w:t>При строительстве прочих объектов свыше 5 лет с момента заключения договора аренды к арендной плате за земельный участок применяется поправочный коэффициент</w:t>
            </w:r>
          </w:p>
        </w:tc>
        <w:tc>
          <w:tcPr>
            <w:tcW w:w="1134" w:type="dxa"/>
            <w:tcBorders>
              <w:top w:val="nil"/>
            </w:tcBorders>
          </w:tcPr>
          <w:p w:rsidR="00E318AD" w:rsidRDefault="00E318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318AD" w:rsidRDefault="00E318AD">
            <w:pPr>
              <w:pStyle w:val="ConsPlusNormal"/>
              <w:jc w:val="right"/>
            </w:pPr>
            <w:r>
              <w:t>10</w:t>
            </w:r>
          </w:p>
        </w:tc>
      </w:tr>
    </w:tbl>
    <w:p w:rsidR="00E318AD" w:rsidRDefault="00E318AD">
      <w:pPr>
        <w:sectPr w:rsidR="00E318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right"/>
        <w:outlineLvl w:val="0"/>
      </w:pPr>
      <w:r>
        <w:t>Приложение N 3</w:t>
      </w:r>
    </w:p>
    <w:p w:rsidR="00E318AD" w:rsidRDefault="00E318AD">
      <w:pPr>
        <w:pStyle w:val="ConsPlusNormal"/>
        <w:jc w:val="right"/>
      </w:pPr>
      <w:r>
        <w:t>к Решению</w:t>
      </w:r>
    </w:p>
    <w:p w:rsidR="00E318AD" w:rsidRDefault="00E318AD">
      <w:pPr>
        <w:pStyle w:val="ConsPlusNormal"/>
        <w:jc w:val="right"/>
      </w:pPr>
      <w:r>
        <w:t>Городской Думы</w:t>
      </w:r>
    </w:p>
    <w:p w:rsidR="00E318AD" w:rsidRDefault="00E318AD">
      <w:pPr>
        <w:pStyle w:val="ConsPlusNormal"/>
        <w:jc w:val="right"/>
      </w:pPr>
      <w:r>
        <w:t>городского поселения</w:t>
      </w:r>
    </w:p>
    <w:p w:rsidR="00E318AD" w:rsidRDefault="00E318AD">
      <w:pPr>
        <w:pStyle w:val="ConsPlusNormal"/>
        <w:jc w:val="right"/>
      </w:pPr>
      <w:r>
        <w:t>"Город Балабаново"</w:t>
      </w:r>
    </w:p>
    <w:p w:rsidR="00E318AD" w:rsidRDefault="00E318AD">
      <w:pPr>
        <w:pStyle w:val="ConsPlusNormal"/>
        <w:jc w:val="right"/>
      </w:pPr>
      <w:r>
        <w:t>от 24 сентября 2015 г. N 38-д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Title"/>
        <w:jc w:val="center"/>
      </w:pPr>
      <w:bookmarkStart w:id="4" w:name="P184"/>
      <w:bookmarkEnd w:id="4"/>
      <w:r>
        <w:t xml:space="preserve">ЛЬГОТЫ, ПРЕДОСТАВЛЯЕМЫЕ ПРИ СДАЧЕ В АРЕНДУ </w:t>
      </w:r>
      <w:proofErr w:type="gramStart"/>
      <w:r>
        <w:t>ЗЕМЕЛЬНЫХ</w:t>
      </w:r>
      <w:proofErr w:type="gramEnd"/>
    </w:p>
    <w:p w:rsidR="00E318AD" w:rsidRDefault="00E318AD">
      <w:pPr>
        <w:pStyle w:val="ConsPlusTitle"/>
        <w:jc w:val="center"/>
      </w:pPr>
      <w:r>
        <w:t xml:space="preserve">УЧАСТКОВ, НАХОДЯЩИХСЯ В СОБСТВЕННОСТИ </w:t>
      </w:r>
      <w:proofErr w:type="gramStart"/>
      <w:r>
        <w:t>МУНИЦИПАЛЬНОГО</w:t>
      </w:r>
      <w:proofErr w:type="gramEnd"/>
    </w:p>
    <w:p w:rsidR="00E318AD" w:rsidRDefault="00E318AD">
      <w:pPr>
        <w:pStyle w:val="ConsPlusTitle"/>
        <w:jc w:val="center"/>
      </w:pPr>
      <w:r>
        <w:t>ОБРАЗОВАНИЯ ГОРОДСКОГО ПОСЕЛЕНИЯ "ГОРОД БАЛАБАНОВО",</w:t>
      </w:r>
    </w:p>
    <w:p w:rsidR="00E318AD" w:rsidRDefault="00E318AD">
      <w:pPr>
        <w:pStyle w:val="ConsPlusTitle"/>
        <w:jc w:val="center"/>
      </w:pPr>
      <w:proofErr w:type="gramStart"/>
      <w:r>
        <w:t>ПРЕДОСТАВЛЕННЫХ В АРЕНДУ БЕЗ ТОРГОВ</w:t>
      </w:r>
      <w:proofErr w:type="gramEnd"/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инвалидов" 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12.01.1995 N 5-ФЗ "О ветеранах":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1. Расчет арендной платы производится в размере 50% от начисленной суммы в отношении земельных участков, не связанных с предпринимательской деятельностью, находящихся в собственности муниципального образования городского поселения "Город Балабаново", предоставленных в аренду без торгов следующим категориям арендаторов: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1) Героям Советского Союза, Героям Российской Федерации, полным кавалерам ордена Славы;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2) инвалидам I и II групп инвалидности;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3) инвалидам с детства;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4) ветеранам и инвалидам Великой Отечественной войны, а также ветеранам и инвалидам боевых действий;</w:t>
      </w:r>
    </w:p>
    <w:p w:rsidR="00E318AD" w:rsidRDefault="00E318AD">
      <w:pPr>
        <w:pStyle w:val="ConsPlusNormal"/>
        <w:spacing w:before="220"/>
        <w:ind w:firstLine="540"/>
        <w:jc w:val="both"/>
      </w:pPr>
      <w:proofErr w:type="gramStart"/>
      <w:r>
        <w:t xml:space="preserve">5) физическим лицам, имеющим право на получение социальной поддержки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</w:t>
      </w:r>
      <w:proofErr w:type="gramEnd"/>
      <w:r>
        <w:t xml:space="preserve"> отходов в реку </w:t>
      </w:r>
      <w:proofErr w:type="spellStart"/>
      <w:r>
        <w:t>Течу</w:t>
      </w:r>
      <w:proofErr w:type="spellEnd"/>
      <w:r>
        <w:t xml:space="preserve">" 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6)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7)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8) членам многодетных семей;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lastRenderedPageBreak/>
        <w:t>9) детям-сиротам.</w:t>
      </w:r>
    </w:p>
    <w:p w:rsidR="00E318AD" w:rsidRDefault="00E318AD">
      <w:pPr>
        <w:pStyle w:val="ConsPlusNormal"/>
        <w:spacing w:before="220"/>
        <w:ind w:firstLine="540"/>
        <w:jc w:val="both"/>
      </w:pPr>
      <w:r>
        <w:t>2. Плательщики арендной платы, имеющие право на льготы, должны представить документы, подтверждающие такое право, в Администрацию (исполнительно-распорядительного органа) городского поселения "Город Балабаново".</w:t>
      </w: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jc w:val="both"/>
      </w:pPr>
    </w:p>
    <w:p w:rsidR="00E318AD" w:rsidRDefault="00E318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BBE" w:rsidRDefault="00353BBE"/>
    <w:sectPr w:rsidR="00353BBE" w:rsidSect="00B813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AD"/>
    <w:rsid w:val="00353BBE"/>
    <w:rsid w:val="009F6476"/>
    <w:rsid w:val="00E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7339F013E8A74CF9233A8997AAA77B2B8C17E94A11DA7E5C51C15C14A46F8A2616B5407PAP0M" TargetMode="External"/><Relationship Id="rId13" Type="http://schemas.openxmlformats.org/officeDocument/2006/relationships/hyperlink" Target="consultantplus://offline/ref=F1D7339F013E8A74CF922DA58F16F479B7B2967092AD15F8B2C74D40CF4F4EPAP8M" TargetMode="External"/><Relationship Id="rId18" Type="http://schemas.openxmlformats.org/officeDocument/2006/relationships/hyperlink" Target="consultantplus://offline/ref=F1D7339F013E8A74CF9233A8997AAA77B2B8CF7B96A11DA7E5C51C15C1P4P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D7339F013E8A74CF9233A8997AAA77B2B9C87497AF1DA7E5C51C15C1P4PAM" TargetMode="External"/><Relationship Id="rId7" Type="http://schemas.openxmlformats.org/officeDocument/2006/relationships/hyperlink" Target="consultantplus://offline/ref=F1D7339F013E8A74CF9233A8997AAA77B2B8C17E94A11DA7E5C51C15C14A46F8A2616B5006A95F7FP8PAM" TargetMode="External"/><Relationship Id="rId12" Type="http://schemas.openxmlformats.org/officeDocument/2006/relationships/hyperlink" Target="consultantplus://offline/ref=F1D7339F013E8A74CF922DA58F16F479B7B2967092AD1FF2B2C74D40CF4F4EPAP8M" TargetMode="External"/><Relationship Id="rId17" Type="http://schemas.openxmlformats.org/officeDocument/2006/relationships/hyperlink" Target="consultantplus://offline/ref=F1D7339F013E8A74CF9233A8997AAA77B2B8CC7891AF1DA7E5C51C15C1P4P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D7339F013E8A74CF9233A8997AAA77B2B8C17E94A11DA7E5C51C15C14A46F8A2616B5404PAP8M" TargetMode="External"/><Relationship Id="rId20" Type="http://schemas.openxmlformats.org/officeDocument/2006/relationships/hyperlink" Target="consultantplus://offline/ref=F1D7339F013E8A74CF9233A8997AAA77B2B9C1749DAD1DA7E5C51C15C1P4P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D7339F013E8A74CF9233A8997AAA77B2B8C17E94A11DA7E5C51C15C14A46F8A2616B5006A95E71P8PEM" TargetMode="External"/><Relationship Id="rId11" Type="http://schemas.openxmlformats.org/officeDocument/2006/relationships/hyperlink" Target="consultantplus://offline/ref=F1D7339F013E8A74CF922DA58F16F479B7B2967095AA13F3BF9A474896434CAFPEP5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1D7339F013E8A74CF922DA58F16F479B7B2967095A015F0B89A474896434CAFPEP5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1D7339F013E8A74CF922DA58F16F479B7B2967095A813F0BF931A429E1A40ADE2216D0545ED53798A86CA74P7PCM" TargetMode="External"/><Relationship Id="rId19" Type="http://schemas.openxmlformats.org/officeDocument/2006/relationships/hyperlink" Target="consultantplus://offline/ref=F1D7339F013E8A74CF9233A8997AAA77B2B9CA7D94A81DA7E5C51C15C1P4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D7339F013E8A74CF922DA58F16F479B7B2967095A813F0BF931A429E1A40ADE2216D0545ED53798A86CF72P7PFM" TargetMode="External"/><Relationship Id="rId14" Type="http://schemas.openxmlformats.org/officeDocument/2006/relationships/hyperlink" Target="consultantplus://offline/ref=F1D7339F013E8A74CF922DA58F16F479B7B2967095AA12F5B99A474896434CAFPEP5M" TargetMode="External"/><Relationship Id="rId22" Type="http://schemas.openxmlformats.org/officeDocument/2006/relationships/hyperlink" Target="consultantplus://offline/ref=F1D7339F013E8A74CF9233A8997AAA77B2B9C17F95A91DA7E5C51C15C1P4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</cp:revision>
  <dcterms:created xsi:type="dcterms:W3CDTF">2017-08-09T12:15:00Z</dcterms:created>
  <dcterms:modified xsi:type="dcterms:W3CDTF">2017-08-18T04:53:00Z</dcterms:modified>
</cp:coreProperties>
</file>